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21C" w:rsidRDefault="00EB23D6">
      <w:pPr>
        <w:jc w:val="center"/>
        <w:rPr>
          <w:b/>
          <w:bCs/>
          <w:szCs w:val="24"/>
        </w:rPr>
      </w:pPr>
      <w:r>
        <w:rPr>
          <w:b/>
          <w:szCs w:val="24"/>
        </w:rPr>
        <w:t>Пояснительная записка</w:t>
      </w:r>
    </w:p>
    <w:p w:rsidR="0071721C" w:rsidRDefault="0071721C">
      <w:pPr>
        <w:jc w:val="center"/>
        <w:rPr>
          <w:b/>
          <w:bCs/>
          <w:szCs w:val="24"/>
        </w:rPr>
      </w:pPr>
    </w:p>
    <w:p w:rsidR="0071721C" w:rsidRDefault="00EB23D6">
      <w:pPr>
        <w:ind w:right="143"/>
        <w:jc w:val="center"/>
        <w:rPr>
          <w:b/>
          <w:bCs/>
          <w:szCs w:val="24"/>
        </w:rPr>
      </w:pPr>
      <w:r>
        <w:rPr>
          <w:b/>
          <w:szCs w:val="24"/>
        </w:rPr>
        <w:t xml:space="preserve">к проекту решения Думы Артемовского городского округа </w:t>
      </w:r>
    </w:p>
    <w:p w:rsidR="0071721C" w:rsidRDefault="00EB23D6">
      <w:pPr>
        <w:ind w:right="-140"/>
        <w:jc w:val="center"/>
        <w:rPr>
          <w:szCs w:val="24"/>
        </w:rPr>
      </w:pPr>
      <w:r>
        <w:rPr>
          <w:b/>
          <w:bCs/>
          <w:szCs w:val="24"/>
        </w:rPr>
        <w:t>«</w:t>
      </w:r>
      <w:r>
        <w:rPr>
          <w:b/>
          <w:bCs/>
          <w:szCs w:val="24"/>
        </w:rPr>
        <w:t>О Положении о сельских старостах в Артемовском городском округе</w:t>
      </w:r>
      <w:r>
        <w:rPr>
          <w:b/>
          <w:bCs/>
          <w:szCs w:val="24"/>
        </w:rPr>
        <w:t>»</w:t>
      </w:r>
    </w:p>
    <w:p w:rsidR="0071721C" w:rsidRDefault="0071721C">
      <w:pPr>
        <w:jc w:val="center"/>
        <w:rPr>
          <w:b/>
          <w:bCs/>
          <w:szCs w:val="24"/>
        </w:rPr>
      </w:pPr>
    </w:p>
    <w:p w:rsidR="0071721C" w:rsidRDefault="0071721C">
      <w:pPr>
        <w:spacing w:line="360" w:lineRule="auto"/>
        <w:jc w:val="both"/>
        <w:rPr>
          <w:szCs w:val="24"/>
        </w:rPr>
      </w:pPr>
    </w:p>
    <w:p w:rsidR="0071721C" w:rsidRPr="00EB23D6" w:rsidRDefault="00EB23D6">
      <w:pPr>
        <w:pStyle w:val="ConsPlusNormal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D6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B23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целях приведения муниципальных правовых актов Артемовского горо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дского округа в соответствии с </w:t>
      </w:r>
      <w:bookmarkStart w:id="0" w:name="_GoBack"/>
      <w:bookmarkEnd w:id="0"/>
      <w:r w:rsidRPr="00EB23D6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Федеральным законом от 20.03.2025 № 33-ФЗ «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EB23D6">
        <w:rPr>
          <w:rFonts w:ascii="Times New Roman" w:eastAsia="Times New Roman" w:hAnsi="Times New Roman" w:cs="Times New Roman"/>
          <w:sz w:val="24"/>
          <w:szCs w:val="24"/>
          <w:lang w:val="ru-RU"/>
        </w:rPr>
        <w:t>б общих принципах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B23D6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 местного самоуправления в единой системе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B23D6">
        <w:rPr>
          <w:rFonts w:ascii="Times New Roman" w:eastAsia="Times New Roman" w:hAnsi="Times New Roman" w:cs="Times New Roman"/>
          <w:sz w:val="24"/>
          <w:szCs w:val="24"/>
          <w:lang w:val="ru-RU"/>
        </w:rPr>
        <w:t>публичной власти</w:t>
      </w:r>
      <w:r w:rsidRPr="00EB23D6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управление по работе с общ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ественностью администрации Артемовского 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разработало проект решения Думы Артемовского городского округа </w:t>
      </w:r>
      <w:r w:rsidRPr="00EB23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«О Положении о сельских старостах в Артемовском городском округе». </w:t>
      </w:r>
    </w:p>
    <w:p w:rsidR="0071721C" w:rsidRDefault="0071721C">
      <w:pPr>
        <w:spacing w:line="360" w:lineRule="auto"/>
        <w:ind w:firstLine="567"/>
        <w:jc w:val="both"/>
        <w:rPr>
          <w:szCs w:val="24"/>
        </w:rPr>
      </w:pPr>
    </w:p>
    <w:p w:rsidR="0071721C" w:rsidRDefault="0071721C">
      <w:pPr>
        <w:spacing w:line="360" w:lineRule="auto"/>
        <w:ind w:firstLine="567"/>
        <w:jc w:val="both"/>
        <w:rPr>
          <w:szCs w:val="24"/>
        </w:rPr>
      </w:pPr>
    </w:p>
    <w:p w:rsidR="0071721C" w:rsidRDefault="00EB23D6">
      <w:pPr>
        <w:jc w:val="both"/>
        <w:rPr>
          <w:szCs w:val="24"/>
        </w:rPr>
      </w:pPr>
      <w:r>
        <w:rPr>
          <w:szCs w:val="24"/>
        </w:rPr>
        <w:t xml:space="preserve">Начальник управления по работе </w:t>
      </w:r>
    </w:p>
    <w:p w:rsidR="0071721C" w:rsidRDefault="00EB23D6">
      <w:pPr>
        <w:jc w:val="both"/>
        <w:rPr>
          <w:szCs w:val="24"/>
        </w:rPr>
      </w:pPr>
      <w:r>
        <w:rPr>
          <w:szCs w:val="24"/>
        </w:rPr>
        <w:t>с общественностью администрации</w:t>
      </w:r>
    </w:p>
    <w:p w:rsidR="0071721C" w:rsidRDefault="00EB23D6">
      <w:pPr>
        <w:spacing w:line="360" w:lineRule="auto"/>
        <w:jc w:val="both"/>
        <w:rPr>
          <w:szCs w:val="24"/>
        </w:rPr>
      </w:pPr>
      <w:r>
        <w:rPr>
          <w:szCs w:val="24"/>
        </w:rPr>
        <w:t>А</w:t>
      </w:r>
      <w:r>
        <w:rPr>
          <w:szCs w:val="24"/>
        </w:rPr>
        <w:t xml:space="preserve">ртемовского городского округа                                                                                   Е.Е. Лузина  </w:t>
      </w:r>
    </w:p>
    <w:sectPr w:rsidR="0071721C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21C" w:rsidRDefault="00EB23D6">
      <w:r>
        <w:separator/>
      </w:r>
    </w:p>
  </w:endnote>
  <w:endnote w:type="continuationSeparator" w:id="0">
    <w:p w:rsidR="0071721C" w:rsidRDefault="00EB2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21C" w:rsidRDefault="00EB23D6">
      <w:r>
        <w:separator/>
      </w:r>
    </w:p>
  </w:footnote>
  <w:footnote w:type="continuationSeparator" w:id="0">
    <w:p w:rsidR="0071721C" w:rsidRDefault="00EB23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21C" w:rsidRDefault="00EB23D6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71721C" w:rsidRDefault="0071721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25772"/>
    <w:multiLevelType w:val="hybridMultilevel"/>
    <w:tmpl w:val="EFBEE8DA"/>
    <w:lvl w:ilvl="0" w:tplc="A1222F90">
      <w:start w:val="1"/>
      <w:numFmt w:val="decimal"/>
      <w:lvlText w:val="%1."/>
      <w:lvlJc w:val="left"/>
      <w:pPr>
        <w:ind w:left="720" w:hanging="360"/>
      </w:pPr>
    </w:lvl>
    <w:lvl w:ilvl="1" w:tplc="F5E047B6">
      <w:start w:val="1"/>
      <w:numFmt w:val="lowerLetter"/>
      <w:lvlText w:val="%2."/>
      <w:lvlJc w:val="left"/>
      <w:pPr>
        <w:ind w:left="1440" w:hanging="360"/>
      </w:pPr>
    </w:lvl>
    <w:lvl w:ilvl="2" w:tplc="8362C594">
      <w:start w:val="1"/>
      <w:numFmt w:val="lowerRoman"/>
      <w:lvlText w:val="%3."/>
      <w:lvlJc w:val="right"/>
      <w:pPr>
        <w:ind w:left="2160" w:hanging="180"/>
      </w:pPr>
    </w:lvl>
    <w:lvl w:ilvl="3" w:tplc="34D06956">
      <w:start w:val="1"/>
      <w:numFmt w:val="decimal"/>
      <w:lvlText w:val="%4."/>
      <w:lvlJc w:val="left"/>
      <w:pPr>
        <w:ind w:left="2880" w:hanging="360"/>
      </w:pPr>
    </w:lvl>
    <w:lvl w:ilvl="4" w:tplc="8E0602E4">
      <w:start w:val="1"/>
      <w:numFmt w:val="lowerLetter"/>
      <w:lvlText w:val="%5."/>
      <w:lvlJc w:val="left"/>
      <w:pPr>
        <w:ind w:left="3600" w:hanging="360"/>
      </w:pPr>
    </w:lvl>
    <w:lvl w:ilvl="5" w:tplc="4ABEBE94">
      <w:start w:val="1"/>
      <w:numFmt w:val="lowerRoman"/>
      <w:lvlText w:val="%6."/>
      <w:lvlJc w:val="right"/>
      <w:pPr>
        <w:ind w:left="4320" w:hanging="180"/>
      </w:pPr>
    </w:lvl>
    <w:lvl w:ilvl="6" w:tplc="DCDA5BA0">
      <w:start w:val="1"/>
      <w:numFmt w:val="decimal"/>
      <w:lvlText w:val="%7."/>
      <w:lvlJc w:val="left"/>
      <w:pPr>
        <w:ind w:left="5040" w:hanging="360"/>
      </w:pPr>
    </w:lvl>
    <w:lvl w:ilvl="7" w:tplc="A10254A2">
      <w:start w:val="1"/>
      <w:numFmt w:val="lowerLetter"/>
      <w:lvlText w:val="%8."/>
      <w:lvlJc w:val="left"/>
      <w:pPr>
        <w:ind w:left="5760" w:hanging="360"/>
      </w:pPr>
    </w:lvl>
    <w:lvl w:ilvl="8" w:tplc="5900B77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04AFF"/>
    <w:multiLevelType w:val="hybridMultilevel"/>
    <w:tmpl w:val="DDC6A036"/>
    <w:lvl w:ilvl="0" w:tplc="CEF8B0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CC2FD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4F2AD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9F18CC2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27A0A9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8A609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9CA160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D9C5C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57AA90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7286553E"/>
    <w:multiLevelType w:val="hybridMultilevel"/>
    <w:tmpl w:val="ECB43C0E"/>
    <w:lvl w:ilvl="0" w:tplc="738C3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6B2CA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51C6F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53675F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5AACD50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B694F8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436AA0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25E3B7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9132B0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FA238FA"/>
    <w:multiLevelType w:val="hybridMultilevel"/>
    <w:tmpl w:val="0ABE94CE"/>
    <w:lvl w:ilvl="0" w:tplc="3F38C1AE">
      <w:start w:val="1"/>
      <w:numFmt w:val="decimal"/>
      <w:lvlText w:val="%1."/>
      <w:lvlJc w:val="left"/>
      <w:pPr>
        <w:ind w:left="720" w:hanging="360"/>
      </w:pPr>
    </w:lvl>
    <w:lvl w:ilvl="1" w:tplc="CDA82E36">
      <w:start w:val="1"/>
      <w:numFmt w:val="lowerLetter"/>
      <w:lvlText w:val="%2."/>
      <w:lvlJc w:val="left"/>
      <w:pPr>
        <w:ind w:left="1440" w:hanging="360"/>
      </w:pPr>
    </w:lvl>
    <w:lvl w:ilvl="2" w:tplc="544C6054">
      <w:start w:val="1"/>
      <w:numFmt w:val="lowerRoman"/>
      <w:lvlText w:val="%3."/>
      <w:lvlJc w:val="right"/>
      <w:pPr>
        <w:ind w:left="2160" w:hanging="180"/>
      </w:pPr>
    </w:lvl>
    <w:lvl w:ilvl="3" w:tplc="E234656E">
      <w:start w:val="1"/>
      <w:numFmt w:val="decimal"/>
      <w:lvlText w:val="%4."/>
      <w:lvlJc w:val="left"/>
      <w:pPr>
        <w:ind w:left="2880" w:hanging="360"/>
      </w:pPr>
    </w:lvl>
    <w:lvl w:ilvl="4" w:tplc="900CADF0">
      <w:start w:val="1"/>
      <w:numFmt w:val="lowerLetter"/>
      <w:lvlText w:val="%5."/>
      <w:lvlJc w:val="left"/>
      <w:pPr>
        <w:ind w:left="3600" w:hanging="360"/>
      </w:pPr>
    </w:lvl>
    <w:lvl w:ilvl="5" w:tplc="6804FFE6">
      <w:start w:val="1"/>
      <w:numFmt w:val="lowerRoman"/>
      <w:lvlText w:val="%6."/>
      <w:lvlJc w:val="right"/>
      <w:pPr>
        <w:ind w:left="4320" w:hanging="180"/>
      </w:pPr>
    </w:lvl>
    <w:lvl w:ilvl="6" w:tplc="C6CE4AC8">
      <w:start w:val="1"/>
      <w:numFmt w:val="decimal"/>
      <w:lvlText w:val="%7."/>
      <w:lvlJc w:val="left"/>
      <w:pPr>
        <w:ind w:left="5040" w:hanging="360"/>
      </w:pPr>
    </w:lvl>
    <w:lvl w:ilvl="7" w:tplc="722A4504">
      <w:start w:val="1"/>
      <w:numFmt w:val="lowerLetter"/>
      <w:lvlText w:val="%8."/>
      <w:lvlJc w:val="left"/>
      <w:pPr>
        <w:ind w:left="5760" w:hanging="360"/>
      </w:pPr>
    </w:lvl>
    <w:lvl w:ilvl="8" w:tplc="07C8034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21C"/>
    <w:rsid w:val="0071721C"/>
    <w:rsid w:val="00EB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93A1EB-D4B5-4DCB-837E-ADA2EBB56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99"/>
  </w:style>
  <w:style w:type="table" w:styleId="af1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basedOn w:val="a0"/>
    <w:uiPriority w:val="99"/>
    <w:semiHidden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b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basedOn w:val="a0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  <w:lang w:eastAsia="ru-RU"/>
    </w:rPr>
  </w:style>
  <w:style w:type="character" w:styleId="afc">
    <w:name w:val="page number"/>
    <w:basedOn w:val="a0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  <w:lang w:eastAsia="ru-RU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basedOn w:val="a0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basedOn w:val="a0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d">
    <w:name w:val="Strong"/>
    <w:basedOn w:val="a0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e">
    <w:name w:val="Emphasis"/>
    <w:basedOn w:val="a0"/>
    <w:uiPriority w:val="20"/>
    <w:qFormat/>
    <w:rPr>
      <w:i/>
      <w:iCs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8</cp:revision>
  <dcterms:created xsi:type="dcterms:W3CDTF">2018-06-01T01:21:00Z</dcterms:created>
  <dcterms:modified xsi:type="dcterms:W3CDTF">2026-01-12T07:02:00Z</dcterms:modified>
  <cp:version>786432</cp:version>
</cp:coreProperties>
</file>